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731" w:rsidRDefault="00043D11" w:rsidP="00043D11">
      <w:pPr>
        <w:ind w:firstLine="357"/>
        <w:contextualSpacing/>
        <w:jc w:val="left"/>
      </w:pPr>
      <w:r w:rsidRPr="00043D11">
        <w:t>УДК 621.983.31:623.452.5-034</w:t>
      </w:r>
    </w:p>
    <w:p w:rsidR="00123BDB" w:rsidRPr="0018149D" w:rsidRDefault="00E66EEC" w:rsidP="00123BDB">
      <w:pPr>
        <w:ind w:firstLine="357"/>
        <w:contextualSpacing/>
        <w:jc w:val="center"/>
        <w:rPr>
          <w:b/>
        </w:rPr>
      </w:pPr>
      <w:r w:rsidRPr="0018149D">
        <w:rPr>
          <w:b/>
        </w:rPr>
        <w:t xml:space="preserve">НЕРАВНОМЕРНОСТЬ РАСПРЕДЕЛЕНИЯ ДЕФОРМАЦИИ ПРИ ИЗГОТОВЛЕНИИ МЕТАЛЛИЧЕСКИХ ЭЛЕМЕНТОВ </w:t>
      </w:r>
      <w:r w:rsidR="0018149D" w:rsidRPr="0018149D">
        <w:rPr>
          <w:b/>
        </w:rPr>
        <w:t>БОЕПРИПАСОВ</w:t>
      </w:r>
    </w:p>
    <w:p w:rsidR="00E66EEC" w:rsidRPr="0018149D" w:rsidRDefault="00E66EEC" w:rsidP="00123BDB">
      <w:pPr>
        <w:ind w:firstLine="357"/>
        <w:contextualSpacing/>
        <w:jc w:val="center"/>
      </w:pPr>
      <w:bookmarkStart w:id="0" w:name="_GoBack"/>
      <w:bookmarkEnd w:id="0"/>
      <w:proofErr w:type="spellStart"/>
      <w:r w:rsidRPr="0018149D">
        <w:t>Затеруха</w:t>
      </w:r>
      <w:proofErr w:type="spellEnd"/>
      <w:r w:rsidRPr="0018149D">
        <w:t> Е. В., Сидоров А. Ю.</w:t>
      </w:r>
    </w:p>
    <w:p w:rsidR="00E66EEC" w:rsidRPr="0018149D" w:rsidRDefault="00E66EEC" w:rsidP="00123BDB">
      <w:pPr>
        <w:ind w:firstLine="357"/>
        <w:contextualSpacing/>
        <w:jc w:val="center"/>
      </w:pPr>
      <w:r w:rsidRPr="0018149D">
        <w:t>Россия, г. Санкт-Петербург, БГТУ «ВОЕНМЕХ» им. Д. Ф. Устинова</w:t>
      </w:r>
    </w:p>
    <w:p w:rsidR="00E66EEC" w:rsidRPr="0018149D" w:rsidRDefault="00E66EEC" w:rsidP="00123BDB">
      <w:pPr>
        <w:ind w:firstLine="357"/>
        <w:contextualSpacing/>
        <w:jc w:val="center"/>
      </w:pPr>
    </w:p>
    <w:p w:rsidR="00403C5A" w:rsidRPr="0018149D" w:rsidRDefault="00CE46F2" w:rsidP="000F6906">
      <w:pPr>
        <w:ind w:firstLine="357"/>
        <w:contextualSpacing/>
      </w:pPr>
      <w:r w:rsidRPr="0018149D">
        <w:t>Главной задачей развития современного машиностроения является повышение эффективности производства, а также качества изделий</w:t>
      </w:r>
      <w:r w:rsidR="000C411C" w:rsidRPr="0018149D">
        <w:t>.</w:t>
      </w:r>
      <w:r w:rsidR="00E66EEC" w:rsidRPr="0018149D">
        <w:t xml:space="preserve"> В патронно-гильзовом производстве к металлическим элементам (гильза, сердечник, оболочка) предъявляются высокие </w:t>
      </w:r>
      <w:r w:rsidR="0018149D" w:rsidRPr="0018149D">
        <w:t>требования по обеспечению механических свойств</w:t>
      </w:r>
      <w:r w:rsidR="00E66EEC" w:rsidRPr="0018149D">
        <w:t xml:space="preserve">, что связано с </w:t>
      </w:r>
      <w:r w:rsidR="00043D11">
        <w:t>выполнением условий</w:t>
      </w:r>
      <w:r w:rsidR="00E66EEC" w:rsidRPr="0018149D">
        <w:t xml:space="preserve"> надежного функционирования при выстреле: жесткость дна гильзы, прочность корпуса гильзы, надежная обтюрация, экстракция и т.д. В случае неравномерного распределения механических свойств по сечению гильзы возможны ее отказы при выстреле. </w:t>
      </w:r>
      <w:r w:rsidR="0018149D" w:rsidRPr="0018149D">
        <w:t>В связи с этим</w:t>
      </w:r>
      <w:r w:rsidR="005746F2" w:rsidRPr="0018149D">
        <w:t xml:space="preserve"> </w:t>
      </w:r>
      <w:r w:rsidR="00D07999" w:rsidRPr="0018149D">
        <w:t>актуальн</w:t>
      </w:r>
      <w:r w:rsidR="00E66EEC" w:rsidRPr="0018149D">
        <w:t xml:space="preserve">ой задачей </w:t>
      </w:r>
      <w:r w:rsidR="00D07999" w:rsidRPr="0018149D">
        <w:t xml:space="preserve">является </w:t>
      </w:r>
      <w:r w:rsidR="005746F2" w:rsidRPr="0018149D">
        <w:t>обеспечение требуемых эксплуатационных механических свойств</w:t>
      </w:r>
      <w:r w:rsidRPr="0018149D">
        <w:t xml:space="preserve"> элементов выстрелов</w:t>
      </w:r>
      <w:r w:rsidR="00DD2D20" w:rsidRPr="0018149D">
        <w:t xml:space="preserve"> [1]</w:t>
      </w:r>
      <w:r w:rsidR="00D07999" w:rsidRPr="0018149D">
        <w:t>.</w:t>
      </w:r>
    </w:p>
    <w:p w:rsidR="0082307A" w:rsidRPr="0018149D" w:rsidRDefault="00B07288" w:rsidP="000F6906">
      <w:pPr>
        <w:ind w:firstLine="357"/>
        <w:contextualSpacing/>
      </w:pPr>
      <w:r w:rsidRPr="0018149D">
        <w:t xml:space="preserve">Объектом исследования является стальной (сталь 11ЮА) полуфабрикат 3-й вытяжки гильзы </w:t>
      </w:r>
      <w:proofErr w:type="spellStart"/>
      <w:r w:rsidR="00E66EEC" w:rsidRPr="0018149D">
        <w:t>клб</w:t>
      </w:r>
      <w:proofErr w:type="spellEnd"/>
      <w:r w:rsidR="00E66EEC" w:rsidRPr="0018149D">
        <w:t>. </w:t>
      </w:r>
      <w:r w:rsidRPr="0018149D">
        <w:t xml:space="preserve">57 мм. Гильза – элемент артиллерийского выстрела, предназначенный для </w:t>
      </w:r>
      <w:r w:rsidR="00E66EEC" w:rsidRPr="0018149D">
        <w:t>размещения</w:t>
      </w:r>
      <w:r w:rsidRPr="0018149D">
        <w:t xml:space="preserve"> порохового заряда, средств воспламенения, а также для обтюрации газов в процессе выстрела. В </w:t>
      </w:r>
      <w:r w:rsidR="00E66EEC" w:rsidRPr="0018149D">
        <w:t>артиллерийских выстрелах</w:t>
      </w:r>
      <w:r w:rsidRPr="0018149D">
        <w:t xml:space="preserve"> гильза соединяет в одно целое снаряд, заряд и средство воспламенения</w:t>
      </w:r>
      <w:r w:rsidR="00EE7731" w:rsidRPr="0018149D">
        <w:t xml:space="preserve"> (капсюльную втулку)</w:t>
      </w:r>
      <w:r w:rsidRPr="0018149D">
        <w:t>.</w:t>
      </w:r>
      <w:r w:rsidR="00EE7731" w:rsidRPr="0018149D">
        <w:t xml:space="preserve"> Требуемые механическ</w:t>
      </w:r>
      <w:r w:rsidR="002A7DC7" w:rsidRPr="0018149D">
        <w:t xml:space="preserve">ие свойства формируются </w:t>
      </w:r>
      <w:r w:rsidR="000C411C" w:rsidRPr="0018149D">
        <w:t xml:space="preserve">при </w:t>
      </w:r>
      <w:r w:rsidR="002A7DC7" w:rsidRPr="0018149D">
        <w:t>изготовлени</w:t>
      </w:r>
      <w:r w:rsidR="000C411C" w:rsidRPr="0018149D">
        <w:t>и</w:t>
      </w:r>
      <w:r w:rsidR="002A7DC7" w:rsidRPr="0018149D">
        <w:t xml:space="preserve"> металлического элемента</w:t>
      </w:r>
      <w:r w:rsidR="000C411C" w:rsidRPr="0018149D">
        <w:t xml:space="preserve"> боеприпаса</w:t>
      </w:r>
      <w:r w:rsidR="002A7DC7" w:rsidRPr="0018149D">
        <w:t>.</w:t>
      </w:r>
    </w:p>
    <w:p w:rsidR="00B07288" w:rsidRPr="0018149D" w:rsidRDefault="00C126EB" w:rsidP="0018149D">
      <w:pPr>
        <w:spacing w:after="120"/>
        <w:ind w:firstLine="357"/>
        <w:contextualSpacing/>
      </w:pPr>
      <w:r w:rsidRPr="0018149D">
        <w:t>Структура т</w:t>
      </w:r>
      <w:r w:rsidR="00B07288" w:rsidRPr="0018149D">
        <w:t>ехнологическ</w:t>
      </w:r>
      <w:r w:rsidRPr="0018149D">
        <w:t xml:space="preserve">ого </w:t>
      </w:r>
      <w:r w:rsidR="00B07288" w:rsidRPr="0018149D">
        <w:t>процесс</w:t>
      </w:r>
      <w:r w:rsidRPr="0018149D">
        <w:t>а</w:t>
      </w:r>
      <w:r w:rsidR="00B07288" w:rsidRPr="0018149D">
        <w:t xml:space="preserve"> изготовления гильзы </w:t>
      </w:r>
      <w:r w:rsidR="00B24B69" w:rsidRPr="0018149D">
        <w:t>включает в себя следующие этапы</w:t>
      </w:r>
      <w:r w:rsidRPr="0018149D">
        <w:t xml:space="preserve">: </w:t>
      </w:r>
    </w:p>
    <w:p w:rsidR="00C126EB" w:rsidRPr="0018149D" w:rsidRDefault="00C126EB" w:rsidP="000F6906">
      <w:pPr>
        <w:pStyle w:val="a3"/>
        <w:numPr>
          <w:ilvl w:val="0"/>
          <w:numId w:val="2"/>
        </w:numPr>
      </w:pPr>
      <w:r w:rsidRPr="0018149D">
        <w:t>Изготовление исходной сплошной заготовки (вырубка)</w:t>
      </w:r>
      <w:r w:rsidR="0018149D" w:rsidRPr="0018149D">
        <w:t>.</w:t>
      </w:r>
    </w:p>
    <w:p w:rsidR="00C126EB" w:rsidRPr="0018149D" w:rsidRDefault="00C126EB" w:rsidP="000F6906">
      <w:pPr>
        <w:pStyle w:val="a3"/>
        <w:numPr>
          <w:ilvl w:val="0"/>
          <w:numId w:val="2"/>
        </w:numPr>
      </w:pPr>
      <w:r w:rsidRPr="0018149D">
        <w:t>Формообразование исходной полой заготовки (свертка)</w:t>
      </w:r>
      <w:r w:rsidR="0018149D" w:rsidRPr="0018149D">
        <w:t>.</w:t>
      </w:r>
    </w:p>
    <w:p w:rsidR="00C126EB" w:rsidRPr="0018149D" w:rsidRDefault="00C126EB" w:rsidP="000F6906">
      <w:pPr>
        <w:pStyle w:val="a3"/>
        <w:numPr>
          <w:ilvl w:val="0"/>
          <w:numId w:val="2"/>
        </w:numPr>
      </w:pPr>
      <w:r w:rsidRPr="0018149D">
        <w:t>Предварительное формообразование стенки (вытяжки 1-5)</w:t>
      </w:r>
      <w:r w:rsidR="0018149D" w:rsidRPr="0018149D">
        <w:t>.</w:t>
      </w:r>
    </w:p>
    <w:p w:rsidR="00C126EB" w:rsidRPr="0018149D" w:rsidRDefault="00C126EB" w:rsidP="000F6906">
      <w:pPr>
        <w:pStyle w:val="a3"/>
        <w:numPr>
          <w:ilvl w:val="0"/>
          <w:numId w:val="2"/>
        </w:numPr>
      </w:pPr>
      <w:r w:rsidRPr="0018149D">
        <w:t>Предварительное формообразование конструктивных элементов дна детали (штамповки 1</w:t>
      </w:r>
      <w:r w:rsidR="008B301A" w:rsidRPr="0018149D">
        <w:t>-</w:t>
      </w:r>
      <w:r w:rsidRPr="0018149D">
        <w:t>2)</w:t>
      </w:r>
      <w:r w:rsidR="0018149D" w:rsidRPr="0018149D">
        <w:t>.</w:t>
      </w:r>
    </w:p>
    <w:p w:rsidR="00C126EB" w:rsidRPr="0018149D" w:rsidRDefault="00C126EB" w:rsidP="0018149D">
      <w:pPr>
        <w:pStyle w:val="a3"/>
        <w:numPr>
          <w:ilvl w:val="0"/>
          <w:numId w:val="2"/>
        </w:numPr>
        <w:spacing w:after="120"/>
        <w:ind w:left="714" w:hanging="357"/>
      </w:pPr>
      <w:r w:rsidRPr="0018149D">
        <w:t>Окончательное формирование конструктивных элементов стенки</w:t>
      </w:r>
      <w:r w:rsidR="002A7DC7" w:rsidRPr="0018149D">
        <w:t xml:space="preserve"> – дульце, скат</w:t>
      </w:r>
      <w:r w:rsidRPr="0018149D">
        <w:t xml:space="preserve"> (обжим 1-3).</w:t>
      </w:r>
    </w:p>
    <w:p w:rsidR="000F6906" w:rsidRPr="0018149D" w:rsidRDefault="000F6906" w:rsidP="000F6906">
      <w:pPr>
        <w:ind w:firstLine="357"/>
        <w:contextualSpacing/>
      </w:pPr>
      <w:r w:rsidRPr="0018149D">
        <w:t>Основной формообразующей и формирующей механические свойства операцией является вытяжка с утонением</w:t>
      </w:r>
      <w:r w:rsidR="00DD2D20" w:rsidRPr="0018149D">
        <w:t xml:space="preserve"> [2]</w:t>
      </w:r>
      <w:r w:rsidRPr="0018149D">
        <w:t>.</w:t>
      </w:r>
    </w:p>
    <w:p w:rsidR="000F6906" w:rsidRPr="0018149D" w:rsidRDefault="000F6906" w:rsidP="000F6906">
      <w:pPr>
        <w:ind w:firstLine="357"/>
        <w:contextualSpacing/>
      </w:pPr>
      <w:r w:rsidRPr="0018149D">
        <w:t>Вытяжка с утонением – это операция вытяжки полой заготовки с обусловленным уменьшением толщины стенок исходной полой заготовки без изменения ее внутреннего диаметра.</w:t>
      </w:r>
    </w:p>
    <w:p w:rsidR="000F6906" w:rsidRPr="0018149D" w:rsidRDefault="00043D11" w:rsidP="000F6906">
      <w:pPr>
        <w:ind w:firstLine="357"/>
        <w:contextualSpacing/>
      </w:pPr>
      <w:r>
        <w:t xml:space="preserve">Эта </w:t>
      </w:r>
      <w:proofErr w:type="spellStart"/>
      <w:r>
        <w:t>операця</w:t>
      </w:r>
      <w:proofErr w:type="spellEnd"/>
      <w:r w:rsidR="000F6906" w:rsidRPr="0018149D">
        <w:t xml:space="preserve"> осуществляется без прижима, при этом зазор между матрицей и пуансоном должен быть меньше толщины стенки заготовки. После каждой операции вытяжки с утонением диаметр и толщина стенки заготовки изделия уменьшаются, а </w:t>
      </w:r>
      <w:r w:rsidR="00E66EEC" w:rsidRPr="0018149D">
        <w:t xml:space="preserve">высота </w:t>
      </w:r>
      <w:r w:rsidR="000F6906" w:rsidRPr="0018149D">
        <w:t>увеличивается. Число операций при вытяжке с утонением зависит от коэффициента вытяжки с утонением, являющегося отношением площади сечения изделия к площади сечения заготовки.</w:t>
      </w:r>
    </w:p>
    <w:p w:rsidR="008B301A" w:rsidRPr="0018149D" w:rsidRDefault="008B301A" w:rsidP="008B301A">
      <w:pPr>
        <w:ind w:firstLine="357"/>
        <w:contextualSpacing/>
      </w:pPr>
      <w:r w:rsidRPr="0018149D">
        <w:t>Авторами выполнено компьютерное моделировани</w:t>
      </w:r>
      <w:r w:rsidR="00B24B69" w:rsidRPr="0018149D">
        <w:t>е</w:t>
      </w:r>
      <w:r w:rsidRPr="0018149D">
        <w:t xml:space="preserve"> процесса с применением МКЭ. Факторами, влияющими на неравномерность</w:t>
      </w:r>
      <w:r w:rsidR="0018149D" w:rsidRPr="0018149D">
        <w:t xml:space="preserve"> распределения механических свойств по сечению</w:t>
      </w:r>
      <w:r w:rsidRPr="0018149D">
        <w:t xml:space="preserve">, являются: условия контактного трения, степень деформации; скорость деформации; геометрия инструмента; относительная </w:t>
      </w:r>
      <w:proofErr w:type="spellStart"/>
      <w:r w:rsidRPr="0018149D">
        <w:t>разностенность</w:t>
      </w:r>
      <w:proofErr w:type="spellEnd"/>
      <w:r w:rsidRPr="0018149D">
        <w:t>, форма исходной заготовки, степень неоднородности свойств обрабатываемого металла, неравномерность распределения степени накопленной за время штамповки деформации по толщине стенки.</w:t>
      </w:r>
    </w:p>
    <w:p w:rsidR="008B301A" w:rsidRPr="0018149D" w:rsidRDefault="007C4421" w:rsidP="000F6906">
      <w:pPr>
        <w:ind w:firstLine="357"/>
        <w:contextualSpacing/>
      </w:pPr>
      <w:r w:rsidRPr="0018149D">
        <w:t>В результате моделирования процесса с различными условиями контактного трения было выявлено что, с увеличением коэффициента трения неравномерность распределения деформации по объему детали так же увеличивается.</w:t>
      </w:r>
    </w:p>
    <w:p w:rsidR="00DB6CCB" w:rsidRPr="0018149D" w:rsidRDefault="00DB6CCB" w:rsidP="00DB6CCB">
      <w:pPr>
        <w:ind w:firstLine="357"/>
        <w:contextualSpacing/>
      </w:pPr>
      <w:r w:rsidRPr="0018149D">
        <w:t>Задачей дальнейших исследований является выявление и моделирование с помощью МКЭ такой комбинации технологических факторов, при которой неравномерность механических свойств будет сведена к минимуму</w:t>
      </w:r>
      <w:r w:rsidR="007C4421" w:rsidRPr="0018149D">
        <w:t>.</w:t>
      </w:r>
      <w:r w:rsidRPr="0018149D">
        <w:t xml:space="preserve"> </w:t>
      </w:r>
    </w:p>
    <w:p w:rsidR="007C4421" w:rsidRPr="0018149D" w:rsidRDefault="00DD2D20" w:rsidP="00DD2D20">
      <w:pPr>
        <w:ind w:firstLine="357"/>
        <w:contextualSpacing/>
        <w:rPr>
          <w:b/>
        </w:rPr>
      </w:pPr>
      <w:r w:rsidRPr="0018149D">
        <w:rPr>
          <w:b/>
        </w:rPr>
        <w:t>Литература</w:t>
      </w:r>
    </w:p>
    <w:p w:rsidR="00DD2D20" w:rsidRPr="0018149D" w:rsidRDefault="00DD2D20" w:rsidP="00DD2D20">
      <w:pPr>
        <w:ind w:firstLine="357"/>
        <w:contextualSpacing/>
      </w:pPr>
      <w:r w:rsidRPr="0018149D">
        <w:t>1.</w:t>
      </w:r>
      <w:r w:rsidRPr="0018149D">
        <w:tab/>
        <w:t xml:space="preserve">Агеев Н.П., </w:t>
      </w:r>
      <w:proofErr w:type="spellStart"/>
      <w:r w:rsidRPr="0018149D">
        <w:t>Затеруха</w:t>
      </w:r>
      <w:proofErr w:type="spellEnd"/>
      <w:r w:rsidRPr="0018149D">
        <w:t xml:space="preserve"> Е.В. Исследование неравномерности распределения степени деформации и механических свойств по сечению полых деталей, штампуемых способами вытяжки с утонением // Металлообработка. Обработка металлов давлением. 2014. № 3(81). с.36-43.2.</w:t>
      </w:r>
      <w:r w:rsidRPr="0018149D">
        <w:tab/>
      </w:r>
    </w:p>
    <w:p w:rsidR="00DD2D20" w:rsidRPr="00DD2D20" w:rsidRDefault="00DD2D20" w:rsidP="00DD2D20">
      <w:pPr>
        <w:ind w:firstLine="357"/>
        <w:contextualSpacing/>
      </w:pPr>
      <w:r w:rsidRPr="0018149D">
        <w:t>2.</w:t>
      </w:r>
      <w:r w:rsidRPr="0018149D">
        <w:tab/>
        <w:t xml:space="preserve">Агеев, Н.П. Технология производства патронов стрелкового оружия. Ч. 1. Технологические основы проектирования патронов / Н.П. Агеев, Г.А. Данилин, В.П. Огородников; Балт. гос. </w:t>
      </w:r>
      <w:proofErr w:type="spellStart"/>
      <w:r w:rsidRPr="0018149D">
        <w:t>техн</w:t>
      </w:r>
      <w:proofErr w:type="spellEnd"/>
      <w:r w:rsidRPr="0018149D">
        <w:t>. ун-т. – СПб., 2005. – 352 с.</w:t>
      </w:r>
    </w:p>
    <w:sectPr w:rsidR="00DD2D20" w:rsidRPr="00DD2D20" w:rsidSect="006D5D54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C03"/>
    <w:multiLevelType w:val="hybridMultilevel"/>
    <w:tmpl w:val="8E861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95F75"/>
    <w:multiLevelType w:val="hybridMultilevel"/>
    <w:tmpl w:val="C7BAB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54"/>
    <w:rsid w:val="0001366C"/>
    <w:rsid w:val="00043D11"/>
    <w:rsid w:val="000C411C"/>
    <w:rsid w:val="000D66E4"/>
    <w:rsid w:val="000F6906"/>
    <w:rsid w:val="00123BDB"/>
    <w:rsid w:val="0018149D"/>
    <w:rsid w:val="001C71CB"/>
    <w:rsid w:val="002A7DC7"/>
    <w:rsid w:val="003834DE"/>
    <w:rsid w:val="00403C5A"/>
    <w:rsid w:val="005746F2"/>
    <w:rsid w:val="006C4395"/>
    <w:rsid w:val="006D5D54"/>
    <w:rsid w:val="007C4421"/>
    <w:rsid w:val="0082307A"/>
    <w:rsid w:val="008B301A"/>
    <w:rsid w:val="008D5ABB"/>
    <w:rsid w:val="00B07288"/>
    <w:rsid w:val="00B24B69"/>
    <w:rsid w:val="00C126EB"/>
    <w:rsid w:val="00C33D12"/>
    <w:rsid w:val="00CE46F2"/>
    <w:rsid w:val="00D07999"/>
    <w:rsid w:val="00D20849"/>
    <w:rsid w:val="00DB6CCB"/>
    <w:rsid w:val="00DD2D20"/>
    <w:rsid w:val="00E66EEC"/>
    <w:rsid w:val="00EE7731"/>
    <w:rsid w:val="00F1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8549B"/>
  <w15:docId w15:val="{875919F4-1262-4296-8A58-BD81CEC8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Тезисы"/>
    <w:qFormat/>
    <w:rsid w:val="006D5D54"/>
    <w:pPr>
      <w:spacing w:line="240" w:lineRule="auto"/>
      <w:jc w:val="both"/>
    </w:pPr>
    <w:rPr>
      <w:rFonts w:ascii="Times New Roman" w:hAnsi="Times New Roman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D5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C33D1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E773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731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EE773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773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7731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773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773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4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02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3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7D999-0C73-4F47-9B69-FD3B35C9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Сидоров</dc:creator>
  <cp:keywords/>
  <dc:description/>
  <cp:lastModifiedBy>Андрей Сидоров</cp:lastModifiedBy>
  <cp:revision>4</cp:revision>
  <dcterms:created xsi:type="dcterms:W3CDTF">2019-03-11T18:10:00Z</dcterms:created>
  <dcterms:modified xsi:type="dcterms:W3CDTF">2019-03-11T18:28:00Z</dcterms:modified>
</cp:coreProperties>
</file>